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 xml:space="preserve">Jaymart </w:t>
      </w:r>
      <w:r w:rsidR="00AB1C9A">
        <w:rPr>
          <w:b/>
          <w:bCs/>
        </w:rPr>
        <w:t>Alligator</w:t>
      </w:r>
      <w:r w:rsidR="00B81D0E">
        <w:rPr>
          <w:b/>
          <w:bCs/>
        </w:rPr>
        <w:t>-</w:t>
      </w:r>
      <w:r w:rsidR="00000B16">
        <w:rPr>
          <w:b/>
          <w:bCs/>
        </w:rPr>
        <w:t>Interzone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000B16" w:rsidP="0060344F">
      <w:pPr>
        <w:pStyle w:val="NoSpacing"/>
        <w:rPr>
          <w:u w:val="single"/>
        </w:rPr>
      </w:pPr>
      <w:r>
        <w:rPr>
          <w:u w:val="single"/>
        </w:rPr>
        <w:t>17</w:t>
      </w:r>
      <w:r w:rsidR="00CA7AE8"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000B16" w:rsidP="001605D2">
      <w:pPr>
        <w:pStyle w:val="NoSpacing"/>
      </w:pPr>
      <w:r>
        <w:t>17</w:t>
      </w:r>
      <w:r w:rsidR="00BB116C">
        <w:t xml:space="preserve">mm </w:t>
      </w:r>
      <w:r w:rsidR="00B81D0E">
        <w:t>Alligator-</w:t>
      </w:r>
      <w:r>
        <w:t>Interzone</w:t>
      </w:r>
      <w:r w:rsidR="00AB1C9A">
        <w:t xml:space="preserve"> </w:t>
      </w:r>
      <w:r w:rsidRPr="00000B16">
        <w:rPr>
          <w:rFonts w:cs="Arial"/>
        </w:rPr>
        <w:t>Multi-directional chevron ribbed polypropylene</w:t>
      </w:r>
      <w:r>
        <w:rPr>
          <w:rFonts w:ascii="Verdana" w:hAnsi="Verdana"/>
          <w:color w:val="73787B"/>
          <w:sz w:val="17"/>
          <w:szCs w:val="17"/>
        </w:rPr>
        <w:t xml:space="preserve"> </w:t>
      </w:r>
      <w:r w:rsidR="00CA7AE8" w:rsidRPr="00B81D0E">
        <w:rPr>
          <w:rFonts w:cs="Arial"/>
        </w:rPr>
        <w:t>entrance</w:t>
      </w:r>
      <w:r w:rsidR="00CA7AE8">
        <w:t xml:space="preserve"> matting system </w:t>
      </w:r>
      <w:r w:rsidR="00EE03F6">
        <w:t xml:space="preserve">in Open* / Closed* format </w:t>
      </w:r>
      <w:r w:rsidR="00CA7AE8">
        <w:t>to suit matwell siz</w:t>
      </w:r>
      <w:r w:rsidR="00EE03F6">
        <w:t>e.........................</w:t>
      </w:r>
    </w:p>
    <w:p w:rsidR="00B81D0E" w:rsidRPr="00B81D0E" w:rsidRDefault="001C216E" w:rsidP="001605D2">
      <w:pPr>
        <w:pStyle w:val="NoSpacing"/>
        <w:rPr>
          <w:rFonts w:ascii="Verdana" w:hAnsi="Verdana"/>
          <w:sz w:val="17"/>
          <w:szCs w:val="17"/>
        </w:rPr>
      </w:pPr>
      <w:r>
        <w:t>Colour Choice</w:t>
      </w:r>
      <w:r w:rsidR="00CA7AE8">
        <w:t xml:space="preserve">: </w:t>
      </w:r>
      <w:r w:rsidR="00000B16">
        <w:t>*</w:t>
      </w:r>
      <w:r w:rsidR="00000B16" w:rsidRPr="00000B16">
        <w:rPr>
          <w:rFonts w:cs="Arial"/>
        </w:rPr>
        <w:t>Raw Umber (80)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 xml:space="preserve"> Ginger Orange (86)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 xml:space="preserve"> Burnt Brick (85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>) Honey Yellow (55)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 xml:space="preserve"> Ancient Red (40)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 xml:space="preserve"> Forest Green (29)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 xml:space="preserve"> Raw Jeans (34)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 xml:space="preserve"> Goblin Grey (70)</w:t>
      </w:r>
      <w:r w:rsidR="00000B16">
        <w:rPr>
          <w:rFonts w:cs="Arial"/>
        </w:rPr>
        <w:t>,</w:t>
      </w:r>
      <w:r w:rsidR="00000B16" w:rsidRPr="00000B16">
        <w:rPr>
          <w:rFonts w:cs="Arial"/>
        </w:rPr>
        <w:t xml:space="preserve"> Night Shadow (50)</w:t>
      </w:r>
      <w:r w:rsidR="00B81D0E" w:rsidRPr="00000B16">
        <w:rPr>
          <w:rFonts w:cs="Arial"/>
        </w:rPr>
        <w:t>*.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00B16"/>
    <w:rsid w:val="00032DF5"/>
    <w:rsid w:val="000600FA"/>
    <w:rsid w:val="000A403B"/>
    <w:rsid w:val="000E5DD0"/>
    <w:rsid w:val="001605D2"/>
    <w:rsid w:val="00183462"/>
    <w:rsid w:val="001C216E"/>
    <w:rsid w:val="00344AD4"/>
    <w:rsid w:val="003C6A42"/>
    <w:rsid w:val="00445AA5"/>
    <w:rsid w:val="004E49FB"/>
    <w:rsid w:val="00602BE7"/>
    <w:rsid w:val="0060344F"/>
    <w:rsid w:val="006055D3"/>
    <w:rsid w:val="00877D77"/>
    <w:rsid w:val="00882EC3"/>
    <w:rsid w:val="00903C70"/>
    <w:rsid w:val="00A5750F"/>
    <w:rsid w:val="00AB1C9A"/>
    <w:rsid w:val="00B120D7"/>
    <w:rsid w:val="00B81D0E"/>
    <w:rsid w:val="00BB116C"/>
    <w:rsid w:val="00C713AB"/>
    <w:rsid w:val="00CA7AE8"/>
    <w:rsid w:val="00CF2078"/>
    <w:rsid w:val="00D021EE"/>
    <w:rsid w:val="00D8657D"/>
    <w:rsid w:val="00E15EB9"/>
    <w:rsid w:val="00E77203"/>
    <w:rsid w:val="00EE03F6"/>
    <w:rsid w:val="00F316CD"/>
    <w:rsid w:val="00F5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D820B-3593-4D55-9979-4FC2431743E1}"/>
</file>

<file path=customXml/itemProps2.xml><?xml version="1.0" encoding="utf-8"?>
<ds:datastoreItem xmlns:ds="http://schemas.openxmlformats.org/officeDocument/2006/customXml" ds:itemID="{7A880E9D-5AAA-44CA-8AB6-B2026E6B444A}"/>
</file>

<file path=customXml/itemProps3.xml><?xml version="1.0" encoding="utf-8"?>
<ds:datastoreItem xmlns:ds="http://schemas.openxmlformats.org/officeDocument/2006/customXml" ds:itemID="{E2839BAC-3FE7-4B4E-8F85-2AD042021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2011-12-02T10:01:00Z</dcterms:created>
  <dcterms:modified xsi:type="dcterms:W3CDTF">2011-12-02T10:01:00Z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